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"Концепция профилактики употребления психоактивных веществ в образовательной среде на период до 2025 года"</w:t>
              <w:br/>
              <w:t xml:space="preserve">(утв. Минпросвещения России 15.06.2021)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5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02.10.2025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Утверждаю</w:t>
      </w:r>
    </w:p>
    <w:p>
      <w:pPr>
        <w:pStyle w:val="0"/>
        <w:jc w:val="right"/>
      </w:pPr>
      <w:r>
        <w:rPr>
          <w:sz w:val="20"/>
        </w:rPr>
        <w:t xml:space="preserve">Статс-секретарь -</w:t>
      </w:r>
    </w:p>
    <w:p>
      <w:pPr>
        <w:pStyle w:val="0"/>
        <w:jc w:val="right"/>
      </w:pPr>
      <w:r>
        <w:rPr>
          <w:sz w:val="20"/>
        </w:rPr>
        <w:t xml:space="preserve">заместитель Министра просвещения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А.А.КОРНЕЕВ</w:t>
      </w:r>
    </w:p>
    <w:p>
      <w:pPr>
        <w:pStyle w:val="0"/>
        <w:jc w:val="right"/>
      </w:pPr>
      <w:r>
        <w:rPr>
          <w:sz w:val="20"/>
        </w:rPr>
        <w:t xml:space="preserve">15 июня 2021 г.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КОНЦЕПЦИЯ</w:t>
      </w:r>
    </w:p>
    <w:p>
      <w:pPr>
        <w:pStyle w:val="2"/>
        <w:jc w:val="center"/>
      </w:pPr>
      <w:r>
        <w:rPr>
          <w:sz w:val="20"/>
        </w:rPr>
        <w:t xml:space="preserve">ПРОФИЛАКТИКИ УПОТРЕБЛЕНИЯ ПСИХОАКТИВНЫХ ВЕЩЕСТВ</w:t>
      </w:r>
    </w:p>
    <w:p>
      <w:pPr>
        <w:pStyle w:val="2"/>
        <w:jc w:val="center"/>
      </w:pPr>
      <w:r>
        <w:rPr>
          <w:sz w:val="20"/>
        </w:rPr>
        <w:t xml:space="preserve">В ОБРАЗОВАТЕЛЬНОЙ СРЕДЕ НА ПЕРИОД ДО 2025 ГОДА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Основные термины и определения, используемые в Концепции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Антинаркотическая идеология - совокупность политических, религиозных, научных, культурных и других взглядов, основанных на традиционных российских духовно-нравственных ценностях и выражающих негативное отношение общества к незаконному потреблению и незаконному обороту наркотиков.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Группа риска вовлечения в употребление психоактивных веществ - группа детей, подростков и молодежи, выделенная на основании набора социально-демографических, психологических и соматофизических признаков, характеризующаяся субъективными установками на систематическое употребление алкоголя, наркотиков и иных психоактивных веществ (далее - ПАВ) с высокой вероятностью развития зависимости. К группе риска относятся дети и молодежь: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лишенные родительского попечения, ведущие безнадзорный образ жизни;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экспериментирующие с пробами алкогольсодержащих и никотинсодержащих средств, наркотиков и их аналогов, новых потенциально опасных ПАВ;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имеющие проблемы в возрастном психическом развитии и поведении, обусловленные отклонениями в социализации, сопровождающиеся нервно-психической неустойчивостью или сопутствующими психическими расстройствами;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находящиеся в социально опасном положении, пребывания в обстановке, представляющей опасность для их жизни, жестокого обращения или систематического унижения человеческого достоинства.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Культура здорового и безопасного образа жизни - совокупность сформированных социально значимых качеств личности и компетенций детей и молодежи, отражающая их ответственное отношение к собственной жизни и жизни окружающих как высшей социальной ценности.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Наркотики - наркотические средства и психотропные вещества и их прекурсоры, включенные в </w:t>
      </w:r>
      <w:hyperlink w:history="0" r:id="rId8" w:tooltip="Постановление Правительства РФ от 30.06.1998 N 681 (ред. от 11.06.2025) &quot;Об утверждении перечня наркотических средств, психотропных веществ и их прекурсоров, подлежащих контролю в Российской Федерации&quot; (с изм. и доп., вступ. в силу с 27.07.2025)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наркотических средств, психотропных веществ и их прекурсоров, подлежащих контролю в Российской Федерации, аналоги наркотических средств и психотропных веществ, новые потенциально опасные психоактивные вещества, а также наркосодержащие растения, включенные в </w:t>
      </w:r>
      <w:hyperlink w:history="0" r:id="rId9" w:tooltip="Постановление Правительства РФ от 27.11.2010 N 934 (ред. от 07.02.2024) &quot;Об утверждении перечня растений, содержащих наркотические средства или психотропные вещества либо их прекурсоры и подлежащих контролю в Российской Федерации, крупного и особо крупного размеров культивирования растений, содержащих наркотические средства или психотропные вещества либо их прекурсоры, для целей статьи 231 Уголовного кодекса Российской Федерации, а также об изменении и признании утратившими силу некоторых актов Правительств {КонсультантПлюс}">
        <w:r>
          <w:rPr>
            <w:sz w:val="20"/>
            <w:color w:val="0000ff"/>
          </w:rPr>
          <w:t xml:space="preserve">Перечень</w:t>
        </w:r>
      </w:hyperlink>
      <w:r>
        <w:rPr>
          <w:sz w:val="20"/>
        </w:rPr>
        <w:t xml:space="preserve"> растений, содержащих наркотические средства или психотропные вещества либо их прекурсоры и подлежащих контролю в Российской Федерации.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Образовательная среда - совокупность условий, обстоятельств, событий, факторов и влияний на развивающуюся личность, а также развивающих личность возможностей, которым придается особое педагогическое значение.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ПАВ - химические и фармакологические средства, негативно влияющие на физическое и психическое состояние человека и вызывающие болезненное пристрастие, приводящее к зависимости (наркотики, транквилизаторы, алкогольсодержащие и никотиносодержащие вещества и др.).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Профилактика употребления ПАВ - комплекс социальных, образовательных, психологических и медицинских воздействий, направленных на выявление и устранение причин и условий, способствующих распространению и употреблению ПАВ, на предупреждение развития и ликвидацию негативных личностных, социальных и медицинских последствий употребления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Социализация - процесс усвоения индивидом образцов поведения, психологических установок, социальных норм и ценностей, знаний и навыков, позволяющих ему успешно функционировать в данном обществе.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Употребление ПАВ - первичная проба, экспериментирование с приемом отдельных средств (наркотики, алкогольсодержащие и никотиносодержащие вещества и иные) с целью изменения психического состояния, неоднократное употребление ПАВ без назначения врача, имеющее негативные медицинские, психологические и социальные последствия для личности человека.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Введение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ходе реализации антинаркотической политики в 2010 - 2020 годах наркоситуация в стране стабилизировалась &lt;1&gt;, однако распространенность употребления ПАВ среди несовершеннолетних и молодежи продолжает оставаться одной из ведущих социально значимых проблем нашего общества, определяющих необходимость организации активного противодействия.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&lt;1&gt; </w:t>
      </w:r>
      <w:hyperlink w:history="0" r:id="rId10" w:tooltip="Указ Президента РФ от 23.11.2020 N 733 (ред. от 29.03.2023) &quot;Об утверждении Стратегии государственной антинаркотической политики Российской Федерации на период до 2030 года&quot; {КонсультантПлюс}">
        <w:r>
          <w:rPr>
            <w:sz w:val="20"/>
            <w:color w:val="0000ff"/>
          </w:rPr>
          <w:t xml:space="preserve">Стратегия</w:t>
        </w:r>
      </w:hyperlink>
      <w:r>
        <w:rPr>
          <w:sz w:val="20"/>
        </w:rPr>
        <w:t xml:space="preserve"> государственной антинаркотической политики Российской Федерации на период до 2030 года, утвержденная Указом Президента Российской Федерации от 23 ноября 2020 г. N 733.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Согласно статистическим данным доклада Государственного антинаркотического комитета о наркоситуации в Российской Федерации в 2019 году, доля потребителей наркотиков в числе лиц, совершивших преступления на территории страны, снизилась с 8,9% до 8,7% (с 82 483 чел. до 76 630 чел.). Также отмечено снижение на 18,3% несовершеннолетних потребителей наркотиков (с 1 357 чел. до 1 109 чел.), совершивших преступления, в том числе на 40,2% совершивших их в состоянии наркотического опьянения (со 164 чел. до 98 чел.). В целом количество несовершеннолетних, совершивших наркопреступления, сократилось на 12,6% (с 1 924 чел. до 1 682 чел.), а их доля в общем числе установленных лиц составила 2% и за год не изменилась.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Формирование в обществе осознанного негативного отношения к незаконному потреблению наркотиков и участию в их незаконном обороте является одной из стратегических целей государственной антинаркотической политики (</w:t>
      </w:r>
      <w:hyperlink w:history="0" r:id="rId11" w:tooltip="Указ Президента РФ от 23.11.2020 N 733 (ред. от 29.03.2023) &quot;Об утверждении Стратегии государственной антинаркотической политики Российской Федерации на период до 2030 года&quot; {КонсультантПлюс}">
        <w:r>
          <w:rPr>
            <w:sz w:val="20"/>
            <w:color w:val="0000ff"/>
          </w:rPr>
          <w:t xml:space="preserve">подпункт "в" пункта 11</w:t>
        </w:r>
      </w:hyperlink>
      <w:r>
        <w:rPr>
          <w:sz w:val="20"/>
        </w:rPr>
        <w:t xml:space="preserve">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г. N 733 (далее - Стратегия).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Среди основных стратегических задач </w:t>
      </w:r>
      <w:hyperlink w:history="0" r:id="rId12" w:tooltip="Указ Президента РФ от 23.11.2020 N 733 (ред. от 29.03.2023) &quot;Об утверждении Стратегии государственной антинаркотической политики Российской Федерации на период до 2030 года&quot; {КонсультантПлюс}">
        <w:r>
          <w:rPr>
            <w:sz w:val="20"/>
            <w:color w:val="0000ff"/>
          </w:rPr>
          <w:t xml:space="preserve">Стратегии</w:t>
        </w:r>
      </w:hyperlink>
      <w:r>
        <w:rPr>
          <w:sz w:val="20"/>
        </w:rPr>
        <w:t xml:space="preserve">, коррелирующих напрямую с задачами профилактической деятельности в образовательных организациях: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формирование на общих методологических основаниях единой системы комплексной антинаркотической профилактической деятельности;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обеспечение эффективной координации антинаркотической деятельности.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Профилактика и раннее выявление незаконного потребления наркотиков является одним из направлений антинаркотической политики и осуществляется путем реализации следующих мер: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развития инфраструктуры, форм и методов первичной профилактики незаконного потребления ПАВ, в том числе совершенствование педагогических программ и методик профилактики противоправного поведения несовершеннолетних и включение таких программ и методик в электронные образовательные ресурсы, расширение практики использования универсальных педагогических методик (тренинг, проектная деятельность и другие методики);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включения профилактических мероприятий в образовательные программы, внеурочную и воспитательную работу, федеральные и региональные программы, проекты, практики воспитания граждан, в особенности детей и молодежи;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уделения особого внимания духовно-нравственному воспитанию в образовательных организациях, формирующему у обучающихся устойчивое неприятие незаконного потребления наркотиков;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разработки и внедрения стандартов деятельности в сфере профилактики незаконного потребления наркотиков, а также единого подхода к оценке ее эффективности, включая разработку критериев оценки и проведение экспертизы профилактических программ, реализуемых общественными и некоммерческими организациями;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развития системы подготовки кадров в сфере профилактики незаконного потребления наркотиков;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совершенствования механизма раннего выявления незаконного потребления наркотиков в образовательных организациях, создание условий обязательного участия обучающихся в мероприятиях по раннему выявлению незаконного потребления наркотиков;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организации сотрудничества со средствами массовой информации по вопросам антинаркотической пропаганды, в первую очередь несовершеннолетних и их родителей (законных представителей), о рисках и последствиях потребления наркотиков.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</w:t>
      </w:r>
      <w:hyperlink w:history="0" r:id="rId13" w:tooltip="Федеральный закон от 08.01.1998 N 3-ФЗ (ред. от 25.12.2023) &quot;О наркотических средствах и психотропных веществах&quot; {КонсультантПлюс}">
        <w:r>
          <w:rPr>
            <w:sz w:val="20"/>
            <w:color w:val="0000ff"/>
          </w:rPr>
          <w:t xml:space="preserve">пункте 2 статьи 4</w:t>
        </w:r>
      </w:hyperlink>
      <w:r>
        <w:rPr>
          <w:sz w:val="20"/>
        </w:rPr>
        <w:t xml:space="preserve"> Федерального закона от 8 января 1998 г. N 3-ФЗ "О наркотических средствах и психотропных веществах" устанавливается, что в числе принципов государственной политики в области противодействия незаконному обороту наркотиков определены приоритетность мер по профилактике наркомании, стимулирование деятельности, направленной на антинаркотическую пропаганду.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14" w:tooltip="Федеральный закон от 29.12.2012 N 273-ФЗ (ред. от 31.07.2025) &quot;Об образовании в Российской Федерации&quot; (с изм. и доп., вступ. в силу с 01.09.2025) ------------ Недействующая редакция {КонсультантПлюс}">
        <w:r>
          <w:rPr>
            <w:sz w:val="20"/>
            <w:color w:val="0000ff"/>
          </w:rPr>
          <w:t xml:space="preserve">частью 7 статьи 28</w:t>
        </w:r>
      </w:hyperlink>
      <w:r>
        <w:rPr>
          <w:sz w:val="20"/>
        </w:rPr>
        <w:t xml:space="preserve"> Федерального закона от 29 декабря 2012 г. N 273-ФЗ "Об образовании в Российской Федерации" (далее - Федеральный закон об образовании) образовательная организация несет ответственность в установленном законодательством Российской Федерации порядке за жизнь и здоровье обучающихся при освоении образовательной программы.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Также к компетенции образовательной организации относится создание необходимых условий для охраны и укрепления здоровья обучающихся &lt;2&gt;.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--------------------------------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&lt;2&gt; </w:t>
      </w:r>
      <w:hyperlink w:history="0" r:id="rId15" w:tooltip="Федеральный закон от 29.12.2012 N 273-ФЗ (ред. от 31.07.2025) &quot;Об образовании в Российской Федерации&quot; (с изм. и доп., вступ. в силу с 01.09.2025) ------------ Недействующая редакция {КонсультантПлюс}">
        <w:r>
          <w:rPr>
            <w:sz w:val="20"/>
            <w:color w:val="0000ff"/>
          </w:rPr>
          <w:t xml:space="preserve">Пункт 15 части 3 статьи 28</w:t>
        </w:r>
      </w:hyperlink>
      <w:r>
        <w:rPr>
          <w:sz w:val="20"/>
        </w:rPr>
        <w:t xml:space="preserve"> Федерального закона об образовании.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hyperlink w:history="0" r:id="rId16" w:tooltip="Федеральный закон от 24.06.1999 N 120-ФЗ (ред. от 01.04.2025) &quot;Об основах системы профилактики безнадзорности и правонарушений несовершеннолетних&quot; {КонсультантПлюс}">
        <w:r>
          <w:rPr>
            <w:sz w:val="20"/>
            <w:color w:val="0000ff"/>
          </w:rPr>
          <w:t xml:space="preserve">Подпунктом 7 пункта 1 статьи 14</w:t>
        </w:r>
      </w:hyperlink>
      <w:r>
        <w:rPr>
          <w:sz w:val="20"/>
        </w:rPr>
        <w:t xml:space="preserve"> Федерального закона от 24 июня 1999 г. N 120-ФЗ "Об основах системы профилактики безнадзорности и правонарушений несовершеннолетних", а также </w:t>
      </w:r>
      <w:hyperlink w:history="0" r:id="rId17" w:tooltip="Федеральный закон от 29.12.2012 N 273-ФЗ (ред. от 31.07.2025) &quot;Об образовании в Российской Федерации&quot; (с изм. и доп., вступ. в силу с 01.09.2025) ------------ Недействующая редакция {КонсультантПлюс}">
        <w:r>
          <w:rPr>
            <w:sz w:val="20"/>
            <w:color w:val="0000ff"/>
          </w:rPr>
          <w:t xml:space="preserve">пунктом 15.1 части 3 статьи 28</w:t>
        </w:r>
      </w:hyperlink>
      <w:r>
        <w:rPr>
          <w:sz w:val="20"/>
        </w:rPr>
        <w:t xml:space="preserve"> Федерального закона об образовании определены полномочия органов, осуществляющих государственное управление в сфере образования, в части проведения мероприятий по раннему выявлению незаконного потребления наркотических средств и психотропных веществ среди обучающихся всех типов образовательных организаций.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Ключевым аспектом всей системы профилактики употребления ПАВ в образовательной среде является понимание того, что эффективность профилактической работы напрямую связана с возможностями образовательной организации, которые во многом превосходят другие социальные институты, включая возможности профилактики в семье. Система образования имеет профессиональный, организационный ресурс, а также сфера ее социального влияния позволяет обеспечивать комплексное, системное воздействие на целый ряд социальных групп, прежде всего, несовершеннолетних и молодежи, а, следовательно, вносить существенный вклад в формирование культуры здорового и безопасного образа жизни у подрастающего поколения. При этом важно сформировать компетентную психолого-педагогическую позицию у каждого педагогического работника, междисциплинарной команды по анализу устройства самого образовательного процесса, уклада образовательной организации как пространства, имеющего собственное профилактирующее содержание, способности к его изменению и выстраиванию взаимодействия с разными партнерами исходя из специфики социокультурной ситуации конкретной образовательной организации.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Не менее значимым является аспект соответствия профилактической деятельности возрастным особенностям обучающихся, современным тенденциям подростковых сообществ, в том числе в социальных сетях, что обеспечивает корректное, гибкое воздействие на формирование высокой сопротивляемости негативным явлениям как ключевому компоненту ценностно-смысловой сферы.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Кроме того, высокий уровень компетентности педагогических работников, родителей (законных представителей) непосредственно в вопросах профилактики зависимостей, включая их первые признаки, технологии помощи при раннем выявлении рисков, в том числе использования результатов социально-психологического тестирования обучающихся как способа раннего выявления "группы риска" по возможному вовлечению в незаконное потребление наркотических средств и психотропных веществ, обеспечивает системную оценку дефицитов и ресурсов образовательной среды, социума подростков и формирует целевые ориентиры организации профилактической работы в данном направлении.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Таким образом, организация работы в образовательной среде по вопросам профилактики употребления обучающимися ПАВ, являясь неотъемлемой частью ответственности образовательной организации, нуждается в системном и непрерывном осмыслении ее результатов, оценке эффективности с точки зрения воспитывающего, развивающего ресурсы потенциала обучающихся.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решении задач профилактики употребления ПАВ несовершеннолетними и молодежью в образовательной среде необходимо развитие содержательных, научных, методических оснований профилактической деятельности в соответствии с реалиями современного этапа развития общества.</w:t>
      </w:r>
    </w:p>
    <w:p>
      <w:pPr>
        <w:pStyle w:val="0"/>
        <w:spacing w:before="200" w:lineRule="auto"/>
        <w:ind w:firstLine="540"/>
        <w:jc w:val="both"/>
      </w:pPr>
      <w:hyperlink w:history="0" r:id="rId18" w:tooltip="Ссылка на КонсультантПлюс">
        <w:r>
          <w:rPr>
            <w:sz w:val="20"/>
            <w:color w:val="0000ff"/>
          </w:rPr>
          <w:t xml:space="preserve">Концепция</w:t>
        </w:r>
      </w:hyperlink>
      <w:r>
        <w:rPr>
          <w:sz w:val="20"/>
        </w:rPr>
        <w:t xml:space="preserve"> профилактики злоупотребления психоактивными веществами в образовательной среде, утвержденная приказом Министерства образования Российской Федерации от 28 февраля 2000 г. N 619 (далее - Концепция 2000 года), содержала базовые принципиальные положения, на основании которых во всех субъектах Российской Федерации в рамках единого методологического подхода началась реализация региональных программ профилактики злоупотребления ПАВ. Благодаря применению </w:t>
      </w:r>
      <w:hyperlink w:history="0" r:id="rId19" w:tooltip="Ссылка на КонсультантПлюс">
        <w:r>
          <w:rPr>
            <w:sz w:val="20"/>
            <w:color w:val="0000ff"/>
          </w:rPr>
          <w:t xml:space="preserve">Концепции</w:t>
        </w:r>
      </w:hyperlink>
      <w:r>
        <w:rPr>
          <w:sz w:val="20"/>
        </w:rPr>
        <w:t xml:space="preserve"> 2000 года, впервые в истории отечественной системы превенции разработана стратегия объединения усилий различных социальных структур для организации единого профилактического пространства и создания инфраструктуры профилактической деятельности в образовательной среде.</w:t>
      </w:r>
    </w:p>
    <w:p>
      <w:pPr>
        <w:pStyle w:val="0"/>
        <w:spacing w:before="200" w:lineRule="auto"/>
        <w:ind w:firstLine="540"/>
        <w:jc w:val="both"/>
      </w:pPr>
      <w:hyperlink w:history="0" r:id="rId20" w:tooltip="&lt;Письмо&gt; Минобрнауки РФ от 05.09.2011 N МД-1197/06 &quot;О Концепции профилактики употребления психоактивных веществ в образовательной среде&quot; {КонсультантПлюс}">
        <w:r>
          <w:rPr>
            <w:sz w:val="20"/>
            <w:color w:val="0000ff"/>
          </w:rPr>
          <w:t xml:space="preserve">Концепция</w:t>
        </w:r>
      </w:hyperlink>
      <w:r>
        <w:rPr>
          <w:sz w:val="20"/>
        </w:rPr>
        <w:t xml:space="preserve"> профилактики употребления психоактивных веществ в образовательной среде, утвержденная заместителем Министра образования и науки Российской Федерации М.В. Дулинов от 5 сентября 2011 г. (далее - Концепция 2010 года), сохраняя преемственность, продолжила дальнейшее развитие методологических и организационных основ профилактической деятельности в образовательной среде.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</w:t>
      </w:r>
      <w:hyperlink w:history="0" r:id="rId21" w:tooltip="&lt;Письмо&gt; Минобрнауки РФ от 05.09.2011 N МД-1197/06 &quot;О Концепции профилактики употребления психоактивных веществ в образовательной среде&quot; {КонсультантПлюс}">
        <w:r>
          <w:rPr>
            <w:sz w:val="20"/>
            <w:color w:val="0000ff"/>
          </w:rPr>
          <w:t xml:space="preserve">Концепции</w:t>
        </w:r>
      </w:hyperlink>
      <w:r>
        <w:rPr>
          <w:sz w:val="20"/>
        </w:rPr>
        <w:t xml:space="preserve"> 2010 года была представлена система принципов, организационных подходов и мер, направленных на исключение причин и условий, способствующих распространению и употреблению ПАВ в образовательной среде, с конечной целью - максимального исключения ПАВ из жизни несовершеннолетних.</w:t>
      </w:r>
    </w:p>
    <w:p>
      <w:pPr>
        <w:pStyle w:val="0"/>
        <w:spacing w:before="200" w:lineRule="auto"/>
        <w:ind w:firstLine="540"/>
        <w:jc w:val="both"/>
      </w:pPr>
      <w:hyperlink w:history="0" r:id="rId22" w:tooltip="&lt;Письмо&gt; Минобрнауки РФ от 05.09.2011 N МД-1197/06 &quot;О Концепции профилактики употребления психоактивных веществ в образовательной среде&quot; {КонсультантПлюс}">
        <w:r>
          <w:rPr>
            <w:sz w:val="20"/>
            <w:color w:val="0000ff"/>
          </w:rPr>
          <w:t xml:space="preserve">Концепция</w:t>
        </w:r>
      </w:hyperlink>
      <w:r>
        <w:rPr>
          <w:sz w:val="20"/>
        </w:rPr>
        <w:t xml:space="preserve"> 2010 года ориентирована на утверждение качественно нового подхода к предупреждению распространения и употребления ПАВ как базового компонента общей государственной системы предупреждения употребления ПАВ несовершеннолетними и молодежью и основана на формировании в обществе культуры и ценностей здорового и безопасного образа жизни.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Изменение социальной ситуации, опыт, накопленный различными органами в ходе организации и проведении профилактической работы в образовательных организациях, изменения объективных реалий жизни современного общества в целом, возросшая актуальность формирования культуры здорового и безопасного образа жизни, а также изменения государственной политики в сфере борьбы с наркоманией, алкоголизмом, табакокурением требуют актуализации ряда положений </w:t>
      </w:r>
      <w:hyperlink w:history="0" r:id="rId23" w:tooltip="&lt;Письмо&gt; Минобрнауки РФ от 05.09.2011 N МД-1197/06 &quot;О Концепции профилактики употребления психоактивных веществ в образовательной среде&quot; {КонсультантПлюс}">
        <w:r>
          <w:rPr>
            <w:sz w:val="20"/>
            <w:color w:val="0000ff"/>
          </w:rPr>
          <w:t xml:space="preserve">Концепции</w:t>
        </w:r>
      </w:hyperlink>
      <w:r>
        <w:rPr>
          <w:sz w:val="20"/>
        </w:rPr>
        <w:t xml:space="preserve"> 2010 года.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современной ситуации профилактическая деятельность должна строиться на утверждении приоритета задач первичной профилактики, основанной, главным образом, на развитии культуры здорового образа жизни и других социально значимых ценностей - созидания, творчества, духовного и нравственного совершенствования человека.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Настоящая Концепция основывается на положениях </w:t>
      </w:r>
      <w:hyperlink w:history="0" r:id="rId24" w:tooltip="Указ Президента РФ от 23.11.2020 N 733 (ред. от 29.03.2023) &quot;Об утверждении Стратегии государственной антинаркотической политики Российской Федерации на период до 2030 года&quot; {КонсультантПлюс}">
        <w:r>
          <w:rPr>
            <w:sz w:val="20"/>
            <w:color w:val="0000ff"/>
          </w:rPr>
          <w:t xml:space="preserve">Стратегии</w:t>
        </w:r>
      </w:hyperlink>
      <w:r>
        <w:rPr>
          <w:sz w:val="20"/>
        </w:rPr>
        <w:t xml:space="preserve">, </w:t>
      </w:r>
      <w:hyperlink w:history="0" r:id="rId25" w:tooltip="Распоряжение Правительства РФ от 18.11.2019 N 2732-р &lt;Об утверждении Концепции осуществления государственной политики противодействия потреблению табака и иной никотинсодержащей продукции в Российской Федерации на период до 2035 года и дальнейшую перспективу&gt; {КонсультантПлюс}">
        <w:r>
          <w:rPr>
            <w:sz w:val="20"/>
            <w:color w:val="0000ff"/>
          </w:rPr>
          <w:t xml:space="preserve">Концепции</w:t>
        </w:r>
      </w:hyperlink>
      <w:r>
        <w:rPr>
          <w:sz w:val="20"/>
        </w:rPr>
        <w:t xml:space="preserve"> осуществления государственной политики противодействия потреблению табака и иной никотинсодержащей продукции в Российской Федерации на период до 2035 г. и дальнейшую перспективу, утвержденной распоряжением Правительства Российской Федерации от 18 ноября 2019 г. N 2732-р, в части профилактики наркомании, алкоголизма и табакокурения.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Органы исполнительной власти субъектов Российской Федерации, осуществляющие государственное управление в сфере образования, определяют специфику профилактической деятельности в образовательных организациях с учетом региональных социально-экономических, социокультурных условий; объем профилактических воздействий в соответствии со стратегией реализации региональной профилактической программы и ресурсами административной территории, включая кадровый потенциал специалистов, осуществляющих профилактическую деятельность.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связи с многообразием профилактических программ в образовательной среде на территории Российской Федерации, наряду с определением стратегии, цели и средств профилактической деятельности, настоящая Концепция выполняет организационно-методическую и регламентирующую функции.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Основная часть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Цели, задачи и принципы профилактики употребления ПАВ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Профилактика в образовательной среде является компонентом общей системы предупреждения употребления ПАВ несовершеннолетними и молодежью, формирования и пропаганды здорового образа жизни в обществе, а также формирования в обществе нетерпимого отношения к незаконному потреблению наркотиков и участию в их незаконном обороте.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Цель профилактики в образовательной среде - развитие на постоянной основе содержания профилактической деятельности (включающей учебный, воспитательный и профилактический компоненты), направленной на минимизацию уровня вовлеченности в употребление ПАВ обучающихся образовательных организаций.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Задачами профилактики зависимости от ПАВ в образовательной среде являются: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формирование единого профилактического пространства в образовательной среде путем объединения усилий всех участников профилактической деятельности для обеспечения комплексного системного воздействия на целевые группы профилактики;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мониторинг состояния организации профилактической деятельности в образовательной среде и оценка ее эффективности;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минимизация влияния условий и факторов, способных провоцировать вовлечение в незаконное употребление ПАВ обучающихся образовательных организаций;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содействие созданию современной и безопасной цифровой образовательной среды, обеспечивающей доступность информации, направленной на формирование современных навыков и компетенций у обучающихся и молодежи, способствующих развитию ресурсов личности человека и гражданина, осознанно выполняющей и пропагандирующей правила здорового и экологически целесообразного образа жизни, безопасного для человека и окружающей его среды;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укрепление ресурсов семьи, ориентированных на воспитание у детей и подростков законопослушного, успешного, ответственного поведения, а также ресурсов семьи, обеспечивающих поддержку ребенку, вовлеченному в незаконное употребление ПАВ;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расширение практик обмена и внедрения в образовательной среде передовых, инновационных педагогических и психологических методик и технологий, способствующих развитию ценностей здорового образа жизни, культуры ответственного поведения в обществе и формированию устойчивого неприятия незаконного потребления ПАВ;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интеграция профилактических компонентов в образовательные программы, внеурочную и воспитательную деятельность, региональные и муниципальные программы, проекты, практики гражданско-патриотического, духовно-нравственного воспитания детей и молодежи;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развитие секций, кружков и иных форм организации внеучебного досуга несовершеннолетних на базе образовательных организаций в целях привлечения обучающихся к творческой, спортивной и иной деятельности как альтернативы потреблению ПАВ и иному противоправному поведению;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вовлечение несовершеннолетних в деятельность добровольческих (волонтерских), детско-юношеских и иных общественных движений и организаций с целью формирования просоциальных нравственных установок, популяризации здорового образа жизни; развитие ресурсов, обеспечивающих снижение риска вовлечения в употребление ПАВ среди обучающихся.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Ресурсами, обеспечивающими снижение риска вовлечения в употребление ПАВ среди обучающихся, выступают: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социально-деятельностные - создание условий для развития инфраструктуры социальной, психолого-педагогической поддержки и формирования среды реализации позитивно ориентированных интересов обучающихся, просоциальных форм досуга, здоровьесберегающей среды, деятельности волонтерского молодежного движения, социально ориентированных общественных объединений и организаций;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личностные - создание условий для формирования у обучающихся образовательных организаций системы убеждений, обеспечивающей сознательный отказ от употребления ПАВ и устойчивого неприятия незаконного потребления наркотиков;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этико-правовые - создание условий для формирования правового самосознания, правовой грамотности обучающихся, с опорой на существующие общественные нормы и государственные механизмы контроля (юридического, социального, медицинского), препятствующие употреблению ПАВ обучающимися образовательных организаций;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духовно-нравственные - создание условий для формирования антинаркотической идеологии и антинаркотического поведения у детей и молодежи;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информационные - формирование условий развития цифровой культуры и цифровой гигиены, как совокупности навыков и компетенций обучающихся, способных осознанно выстраивать общение и обмен информацией с другими пользователями онлайн-пространства с помощью цифровых средств коммуникации, критично воспринимать получаемую информацию, соблюдать правила информационной безопасности.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Субъектами профилактики употребления ПАВ в образовательной среде являются: федеральные органы исполнительной власти, органы исполнительной власти субъектов Российской Федерации, органы местного самоуправления, образовательные организации, медицинские организации, должностные лица подразделений организации деятельности участковых уполномоченных полиции и подразделений по делам несовершеннолетних, по контролю за оборотом наркотиков территориальных органов МВД России, специалисты государственной наркологической службы, органы по делам молодежи, социально ориентированные общественные объединения и организации и как целевая группа - обучающиеся, а также их родители (законные представители).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Объектами профилактики в образовательной среде являются условия и факторы жизни обучающихся (как внешние, так и внутренние), связанные с риском вовлечения в употребление ПАВ, негативное влияние которых можно корректировать или нивелировать за счет опосредованного профилактического воздействия.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Внешние факторы и условия проявляются на макросоциальном уровне общества в целом и на микросоциальном уровне, включая влияние ближайшего окружения. Среди них: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агрессивная активность по вовлечению несовершеннолетних в потребление наркотических средств и ПАВ, их доступность, появление новых потенциально опасных ПАВ наряду с низким уровнем эффективности контроля их распространения;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пропаганда незаконного потребления наркотиков и либеральные установки в отношении употребления ПАВ, которые демонстрируются средствами массовой коммуникации, в том числе посредством сети Интернет, социальными сетями и сообществами, обществом в целом и значимыми в детско-подростковой и молодежной среде социальными группами (семья, сверстники, друзья и т.д.);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недостаточный уровень развития инфраструктуры, обеспечивающей эффективную социальную адаптацию и включенность в просоциальную деятельность обучающихся образовательных организаций;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социокультурные особенности среды, ближайшего окружения обучающихся, в том числе их родителей (законных представителей).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Внутренние факторы подразумевают личностные характеристики обучающихся образовательных организаций, имеющие связь с риском употребления ПАВ: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неадекватная самооценка, дисбаланс представления о себе и отношения к окружающему миру;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непринятие социальных норм, ориентированность на аддиктивные установки социума;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высокий уровень тревожности, фрустрированности, конформности, склонность к риску, авантюризм;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редуцированная стрессоустойчивость и низкий уровень социально-психологической адаптации, просоциальной активности и самоконтроля.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Организация профилактической работы в образовательной среде осуществляется на основе следующих принципов.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стратегической целостности обуславливает для организаторов и активных участников профилактической деятельности на всех уровнях взаимодействия единую стратегию профилактической деятельности, включая основные направления, методические подходы и конкретные мероприятия.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системности определяет при реализации профилактической деятельности в образовательной среде организационно-методическое взаимодействие федеральных органов исполнительной власти и подведомственных им организаций, включенных в профилактику, органов исполнительной власти субъектов Российской Федерации и органов местного самоуправления и подведомственных им организаций, а также межпрофессиональное взаимодействие специалистов различных социальных практик (педагогов, психологов, медицинских работников, сотрудников органов внутренних дел Российской Федерации и иных), имеющих единую цель, гибкую структуру и механизм обратной связи, которые позволяют корректировать текущие задачи и индикаторы эффективности комплексной деятельности.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непрерывности обеспечивает непрерывную и цикличную реализацию комплекса профилактических мер в образовательной среде, включая постоянное совершенствование компетенций несовершеннолетних и молодежи в сфере профилактики употребления ПАВ и формирования культуры безопасного и здорового образа жизни.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многоаспектности профилактики основан на понимании употребления наркотических средств и психотропных веществ как сложного социально-психологического явления, что обуславливает комплексное использование социальных, психологических и личностно-ориентированных технологий и форм профилактической деятельности, охватывающих основные сферы социализации обучающихся образовательных организаций.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динамичности предполагает подвижность и гибкость связей между структурами и компонентами профилактической системы, обеспечивающих возможность ее развития и усовершенствования с учетом достигнутых результатов.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эффективного использования ресурсов участников профилактики предполагает, что основная часть задач профилактической деятельности реализуется за счет уже имеющихся у социальных институтов содержательных, методических, профессиональных ресурсов.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легитимности определяет соответствие любых форм профилактической деятельности в образовательной среде законодательству Российской Федерации и осуществляется в порядке, установленном федеральными органами исполнительной власти, реализующими функции по выработке государственной политики и нормативно-правовому регулированию в сфере образования, с учетом приоритета интересов ребенка при ее реализации.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Принцип ситуационной адекватности профилактической деятельности определяет соответствие содержания и организации профилактики реалиям экономической и социальной жизни и ситуации, связанной с употреблением ПАВ, в стране и регионе.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Реализация задач профилактики употребления ПАВ в образовательной среде осуществляется на следующих структурных уровнях.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Макросоциальный уровень предполагает реализацию профилактических задач в масштабах деятельности социальных институтов (системы здравоохранения, образования, социальной защиты населения). Он обеспечивает формирование единых механизмов реализации профилактического направления в масштабах общества и создает условия (организационные, правовые, содержательные) для предупреждения употребления ПАВ на региональном/муниципальном уровнях (мезосоциальный уровень).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Микросоциальный уровень предполагает реализацию профилактических задач в масштабах деятельности конкретных организаций, относящихся к различным социальным сферам, и ориентирован на конкретные социальные группы обучающихся, их родителей (законных представителей) и ближайшего окружения.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Вышеуказанные структурные уровни тесно взаимосвязаны, порядок их взаимодействия и полномочия определены федеральными законами и законами субъектов Российской Федерации, нормативно-правовыми актами органов местного самоуправления, локальными нормативными актами образовательных организаций.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структуре содержания задач профилактики в образовательной среде выделяют два направления - первичную и вторичную профилактику.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Первичная профилактика - система социальных, психологических и воспитательных мер, направленных на предупреждение вовлечения в употребление и распространение ПАВ. Реализуется в работе со всеми обучающимися, как не вовлеченными в наркопотребление, так и относящимися к группе риска вовлечения в употребление ПАВ. Ее основная цель - формирование у субъектов профилактической деятельности (их представителей) отношения нетерпимости к обороту и потреблению ПАВ, стремления к сохранению и укреплению собственного здоровья, приверженности законопослушному поведению. Первичная профилактика является приоритетным направлением превентивной деятельности в образовательной среде.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Вторичная профилактика - система социальных, психологических и медицинских мер в отношении обучающихся, имеющих эпизоды употребления ПАВ, а также имеющих признаки формирующейся зависимости в ее начальной стадии.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Инфраструктура профилактической деятельности</w:t>
      </w:r>
    </w:p>
    <w:p>
      <w:pPr>
        <w:pStyle w:val="2"/>
        <w:jc w:val="center"/>
      </w:pPr>
      <w:r>
        <w:rPr>
          <w:sz w:val="20"/>
        </w:rPr>
        <w:t xml:space="preserve">в образовательной среде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Профилактика ПАВ реализуется социальными институтами, составляющим инфраструктуру профилактической деятельности в образовательной среде, включая: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1. Федеральные органы государственной власти и органы исполнительной власти субъектов Российской Федерации, иные государственные органы и учреждения, сфера задач которых связана с предупреждением вовлечения и употребления ПАВ несовершеннолетними и молодежью.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2. Образовательные организации.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 Общественные объединения и организации (антиалкогольные и антинаркотические детско-молодежные волонтерские движения, родительские объединения, общественные организации досуговой и трудовой занятости несовершеннолетних и иные).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4. Семью, как социальный институт, выполняющий особые функции воспитания и социализации при организации деятельности по профилактике употребления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Взаимодействие между социальными институтами, составляющими инфраструктуру профилактической деятельности в образовательной среде, для решения общих задач предупреждения вовлечения в употребление ПАВ обучающимися выстраивается на основе следующих условий: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разделение сферы профилактической деятельности с учетом специфики непосредственных функций участников (органов и организаций системы образования, здравоохранения, внутренних дел, культуры, социальной защиты населения, молодежной политики, общественных объединений и организаций);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взаимодополнение и поддержка при планировании содержания и реализации технологий профилактической деятельности, используемых участниками, в целях обеспечения комплексного системного воздействия на адресные группы;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взаимообмен информацией о выявлении несовершеннолетних потребителей ПАВ, о склонении несовершеннолетних к потреблению указанных средств и веществ, о фактах вовлечения несовершеннолетних в совершение преступлений в сфере незаконного оборота наркотиков, а также оперативное реагирование на такие сообщения.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Технологии профилактики употребления ПАВ</w:t>
      </w:r>
    </w:p>
    <w:p>
      <w:pPr>
        <w:pStyle w:val="2"/>
        <w:jc w:val="center"/>
      </w:pPr>
      <w:r>
        <w:rPr>
          <w:sz w:val="20"/>
        </w:rPr>
        <w:t xml:space="preserve">в образовательной среде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профилактике аддиктивного поведения обучающихся используются следующие технологии: социальные, психологические, технологии, предусматривающие медицинскую профилактику, педагогические технологии.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1. Социальные технологии профилактики направлены на обеспечение условий эффективной социальной адаптации обучающихся образовательных организаций, а также формирование и развитие в обществе ценностных ориентиров и нормативных представлений, которые могут выступать в качестве альтернативы ценностям и нормам субкультуры, пропагандирующей употребление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Социальные технологии реализуются в следующих направлениях воздействия.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Информационно-просветительское направление: антинаркотическая, антиалкогольная и антитабачная реклама, пропаганда здорового образа жизни в средствах массовой информации, включая телевизионные и радиопрограммы, посвященные проблеме профилактики; профилирующие онлайн-ресурсы и социальные сети для антипропаганды потребления наркотиков, реализация интерактивных форм профилактической работы в сети Интернет.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реализации информационно-просветительского направления особое внимание следует уделить включению ресурсов цифровых технологий в профилактику ПАВ, которые будут направлены на обеспечение условий формирования и развития современных цифровых навыков и компетенций у несовершеннолетних обучающихся и молодежи, развитие цифровой культуры и цифровой гигиены; формирование критического отношения к информации, размещенной в онлайн-пространстве.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Цифровые технологии позволяют быстро создать единую информационную систему в сфере антинаркотической профилактической деятельности и будут способствовать эффективному поиску информации, взаимодействия, коммуникации и обучения несовершеннолетних и молодежи в рамках дополнительного образования, обеспечивающего в том числе формирование идеологии антинаркотического поведения.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Организационно-досуговое направление: деятельность образовательных организаций и социальных служб, обеспечивающих вовлечение несовершеннолетних в просоциальную деятельность и содержательные виды досуга: клубы по интересам, спортивная деятельность, общественные движения. Создание комплекса форм и способов внеучебной досуговой деятельности для обучающихся в целях создания позитивной альтернативы потреблению ПАВ и формированию просоциальных нравственных установок, популяризации здорового образа жизни.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Социально-поддерживающее направление: деятельность социальных служб, обеспечивающих помощь и поддержку группам обучающихся с вероятным употреблением ПАВ и (или) с высоким риском вовлечения в употребление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Социально-поддерживающее направление может реализовываться через: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социальный мониторинг, направленный на выявление социальной ситуации в отношении обучающихся с вероятным употреблением ПАВ и (или) с высоким риском вовлечения в употребление ПАВ;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индивидуальную профилактическую работу в отношении обучающихся с вероятным употреблением ПАВ и (или) с высоким риском вовлечения в употребление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2. Психологические технологии профилактики направлены на коррекцию определенных психологических особенностей у обучающихся, затрудняющих их социальную адаптацию и повышающих риск вовлечения в употребление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Психологические технологии реализуются в следующих направлениях воздействия: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развитие психологических ресурсов личности обучающихся, препятствующих формированию зависимости от ПАВ;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развитие психологических и социальных навыков, способствующих формированию системы ценностей и убеждений, обеспечивающей сознательный отказ от употребления ПАВ и устойчивого неприятия незаконного потребления наркотиков, формирования культуры безопасного и здорового образа жизни;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создание благоприятного доверительного климата и условий для успешной социализации в ученическом коллективе, социально-психологической адаптации в целом;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реализация мероприятий, направленных на раннее выявление незаконного потребления наркотических средств и психотропных веществ, включающих в себя социально-психологическое тестирование обучающихся образовательных организаций.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реализации данных мероприятий следует актуализировать важность легитимности их проведения: на основании информированного согласия несовершеннолетних, их родителей (законных представителей), конфиденциальности процедуры проведения и результатов тестирования; и дальнейшего психолого-педагогического сопровождения с целью оказания квалифицированной психологической помощи.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рамках программной профилактической деятельности психологические технологии реализуются в групповой работе и при индивидуальном консультировании всех участников образовательных отношений (в том числе, консультирование, направленное на выявление тех или иных факторов риска формирования зависимости от ПАВ; мотивационное консультирование; консультирование при выявленных проблемах зависимости; групповой профилактический и (или) психокоррекционный тренинг).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3. Технологии, предусматривающие медицинскую профилактику, направлены на раннее выявление обучающихся, имеющих риск потребления ПАВ и (или) потребляющих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Технологии, предусматривающие медицинскую профилактику, реализуются в следующих направлениях воздействия: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раннее выявление употребления ПАВ среди обучающихся;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мотивационное консультирование обучающихся, имеющих риск употребления ПАВ или употребляющих ПАВ, в целях формирования у них приверженности к отказу от употребления ПАВ, побуждения к обращению за оказанием медицинской помощи;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медицинская помощь по профилю "психиатрия-наркология".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Реализация указанных мероприятий осуществляется на основании информированного добровольного согласия обучающихся, их родителей (законных представителей) и с соблюдением принципа врачебной тайны.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этом необходимо постепенное создание условий для полного охвата обучающихся мероприятиями по раннему выявлению незаконного потребления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4. Педагогические технологии профилактики направлены на формирование у адресных групп профилактики (прежде всего, у обучающихся) представлений, норм поведения, оценок, снижающих риск приобщения к ПАВ, а также на развитие личностных ресурсов, обеспечивающих эффективную социальную адаптацию.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Педагогические технологии реализуются в следующих направлениях воздействия: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расширение практики использования универсальных педагогических методик и технологий (тренинги, кейс-технологии, ролевые игры, проектная деятельность и др.), составляющих основу для разработки профилактических обучающих программ, обеспечивающих специальное целенаправленное системное воздействие на адресные группы профилактики;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включение профилактических мероприятий в образовательные программы, внеурочную и воспитательную работу, в разрабатываемые педагогическими работниками проекты и реализуемые практики, в том числе с опорой на результаты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реализации педагогических технологий следует придерживаться следующих принципов: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системно-деятельностного подхода, нацеленного на развитие субъектной позиции личности обучающегося, умеющей ставить цели, решать задачи, и отвечать за результаты своей деятельности;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педагогики сотрудничества, основанной на реализации совместной развивающей деятельности взрослых и детей, на основе установки доверительных отношений, взаимопонимания и взаимопроникновения в духовный мир друг друга, совместного анализа хода и результатов этой деятельности.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реализации педагогических технологий следует отказаться от информационно-образовательного подхода как приоритетного при организации профилактической деятельности, усилия направить на реализацию системно-деятельностного подхода в профилактике.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При реализации педагогических технологий, реализуемых общественными и некоммерческими организациями в образовательной среде, необходимо предусмотреть наличие социально-педагогической оценки (экспертизы) профилактических проектов и программ и механизмов контроля их реализации.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Вышеперечисленные технологии профилактики должны стать одним из компонентов в программе подготовки или переподготовки и повышения квалификации педагогических кадров, позволяющей освоить педагогическим работникам образовательных организаций методы педагогических технологий для решения конкретных задач профилактики.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Деятельность образовательной организации в сфере</w:t>
      </w:r>
    </w:p>
    <w:p>
      <w:pPr>
        <w:pStyle w:val="2"/>
        <w:jc w:val="center"/>
      </w:pPr>
      <w:r>
        <w:rPr>
          <w:sz w:val="20"/>
        </w:rPr>
        <w:t xml:space="preserve">профилактики употребления ПАВ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Основным структурным и содержательным компонентом системы профилактики употребления ПАВ в образовательной среде является профилактическая деятельности образовательной организации. Ее содержание и идеология определяются общими целями и задачами профилактики в образовательной среде, связанными с комплексным воздействием на условия и факторы жизни обучающихся (как внешние, так и внутриличностные), связанные с риском вовлечения в употребление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Профилактическая деятельность образовательной организации представляет собой комплексную систему организации процесса обучения и воспитания детей и молодежи, обеспечивающую снижение риска вовлечения в употребление ПАВ за счет расширения социальных компетенций, формирования личностных свойств и качеств обучающихся, направленных на принятие ценностей здорового и безопасного образа жизни, повышение правового самосознания и устойчивости к негативным влияниям среды.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Основой профилактической деятельности образовательной организации является формирование у обучающихся: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негативного отношения ко всем формам потребления ПАВ как опасного для здоровья и социального статуса поведения;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универсальных навыков и компетенций, обеспечивающих возможность реализовывать свои потребности социально значимыми способами с учетом личностных ресурсов, в том числе путем их развития и укрепления.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Выделяются два основных направления профилактической деятельности образовательной организации: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непосредственное психолого-педагогическое воздействие на обучающихся с целью формирования у них необходимой модели поведения, свойств и качеств личности;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создание благоприятных условий для эффективной социализации и социально-психологической адаптации обучающихся.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Для реализации профилактической деятельности образовательной организации используются разнообразные превентивные технологии (социальные, педагогические, психологические) и формы организации воздействия на адресные группы. К ним относятся: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интеграция профилактического содержания в базовые учебные программы, воспитательную внеурочную работу (тренинговые занятия, ролевые игры, дискуссии, индивидуальная работа с обучающимися);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разработка и внедрение образовательных программ для родителей (законных представителей).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Такие формы деятельности педагогов, воспитателей, школьных психологов, включенные в систему профилактики употребления ПАВ, обуславливают необходимость организации их систематической подготовки к участию в превентивной деятельности.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Первичная и базовая подготовка специалистов образовательной сферы по профилактике употребления ПАВ несовершеннолетними и молодежью должна включать в себя: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информацию о концептуальных и методических основах ведения профилактической работы (методологический модуль);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достоверную и разноплановую информацию о содержании, социально-психологических причинах и условиях вовлечения обучающихся в наркопотребление (информационный модуль);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интерактивные методы обучения психолого-педагогическим технологиям ведения профилактической работы среди несовершеннолетних и молодежи (интерактивный модуль);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технологии проектной деятельности при разработке региональных и авторских программ профилактики (проектный модуль).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Такая структура подготовки специалистов направлена на окончательный отказ от использования информационно-образовательного подхода в работе с обучающимися по профилактике ПАВ, вместе с тем способствует реализации принципов системно-деятельностного подхода в профилактике.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Выделенные формы подготовки должны осуществляться в рамках профессионального образования, включая систему повышения квалификации и профессиональной переподготовки кадров.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Основные условия эффективности профилактической деятельности образовательной организации: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системность профилактической деятельности образовательной организации - рассматривается как часть единого процесса воспитания и обучения несовершеннолетнего, а ее задачи соответствуют общим задачам учебно-воспитательного процесса;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комплексность - задачи формирования у несовершеннолетних негативного отношения к употреблению ПАВ реализуются в рамках единого педагогического процесса и сформированного в образовательной среде профилактического пространства;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целостность - вовлечение в сферу профилактической деятельности образовательной организации всех основных институтов социализации несовершеннолетних и молодежи: образовательной организации, семьи, ближайшего окружения;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интеграция - реализация целей и задач профилактической деятельности осуществляется в процессе формирования у детей и подростков навыков и компетенций, имеющих для них актуальное значение и востребованных в их повседневной жизни;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безопасность - тщательный отбор информации и форм воздействия на несовершеннолетнего для предотвращения провоцирования интереса к ПАВ;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возрастная адекватность - содержание профилактической деятельности образовательной организации строится с учетом особенностей социального, психологического развития в конкретном возрасте, а также с учетом реальных для того или иного возраста рисков возможного вовлечения в употребление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индивидуальная обусловленность - деятельность ориентируется, строится и реализуется с учетом личностных особенностей обучающегося и его индивидуальной социальной ситуации развития.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Проектирование профилактической деятельности образовательной организации целесообразно соотносить с разработкой и реализацией рабочей программы воспитания учитывая, что рабочая программа воспитания должна быть направлена на развитие личности обучающихся, в том числе духовно-нравственное развитие, укрепление психического здоровья и физическое воспитание.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 рабочей программе воспитания обозначены ее структурные модули, определен принцип единства урочной и внеурочной деятельности, осуществляемой образовательной организацией, совместно с семьей и другими институтами воспитания.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Целевые установки рабочей программы воспитания ориентированы на приобщение обучающихся к российским традиционным духовным ценностям, включая культурные ценности своей этнической группы, правилам и нормам поведения в российском обществе.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Оценка эффективности профилактики употребления ПАВ</w:t>
      </w:r>
    </w:p>
    <w:p>
      <w:pPr>
        <w:pStyle w:val="2"/>
        <w:jc w:val="center"/>
      </w:pPr>
      <w:r>
        <w:rPr>
          <w:sz w:val="20"/>
        </w:rPr>
        <w:t xml:space="preserve">в образовательной среде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Эффективность является важной интегральной характеристикой достигнутых результатов профилактики в образовательной среде и отражает их социальную значимость: вклад в решение государственной задачи предупреждения употребления ПАВ обучающимися.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Определение эффективности осуществляется в ходе специальной оценочной процедуры, которая является обязательным этапом профилактической, как и любой иной деятельности.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Оценка эффективности выполняет важные для практики функции: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диагностика - определение сферы и характера изменений, вызванных профилактическими воздействиями;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отбор - выявление региональных и авторских программ, обеспечивающих достижение наиболее значимых позитивных результатов в профилактике употребления ПАВ несовершеннолетними для дальнейшего широкого и повсеместного внедрения в практику;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коррекция - внесение изменений в содержание и структуру реализуемой профилактической деятельности с целью оптимизации ее результатов;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прогноз - определение задач, форм и методов организации профилактики при планировании новых этапов ее реализации с учетом достигнутого.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Общая оценка эффективности профилактики формируется из оценки организации процесса профилактики и оценки результатов профилактики, и реализуется на следующих уровнях: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 уровне управления профилактической деятельностью - разработка государственных программ и комплекса мероприятий в рамках их реализации;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 уровне организации профилактической деятельности - выполнение программ профилактики и воспитания в каждой образовательной организации.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Индикаторы эффективности профилактической деятельности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Первая группа индикаторов связана с оценкой процесса реализации профилактической деятельности и подразумевает характеристику сформированности и действенности единого профилактического пространства: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существование продуктивных и действенных форм контроля реализации профилактической деятельности в образовательной среде;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скоординированность действий всех субъектов профилактики употребления ПАВ (модель взаимодействия, реализация совместных профилактических программ и иное);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численность образовательных организаций, реализующих первичную профилактику на постоянной основе;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наличие эффективных профилактических программ, включающих психолого-педагогические технологии их реализации;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кадровый состав специалистов, реализующих профилактическую деятельность;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повышение квалификации специалистов по вопросам профилактики ПАВ.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Вторая группа индикаторов связана с оценкой результатов профилактической деятельности и подразумевает характеристику качественных изменений в модели поведения обучающихся: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частоту случаев употребления ПАВ и фактов социально-психологических последствий злоупотребления ПАВ и степени их тяжести;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вовлеченность обучающихся в содержательные формы досуга и иные виды просоциальной активности, направленных на формирование у обучающихся образовательных организаций системы ценностей и убеждений, обеспечивающей сознательный отказ от употребления ПАВ и устойчивого неприятия незаконного потребления наркотиков, формирование культуры безопасного и экологически целесообразного образа жизни;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вовлеченность обучающихся в мероприятия раннего выявления незаконного наркопотребления и численность обучающихся, отнесенных по результатам социально-психологического тестирования к группе риска.</w:t>
      </w:r>
    </w:p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Заключение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Система образования является активным участником деятельности по профилактике употребления ПАВ в Российской Федерации. Профессиональный и организационный ресурс этой системы и сфера ее социального влияния позволяют в рамках образовательной среды осуществлять комплексное и системное воздействие на установки, интересы и ориентиры детей и молодежи, а, следовательно, вносить существенный вклад в формирование ценности здоровья, культуры здорового и безопасного образа жизни у подрастающего поколения.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Настоящая Концепция разработана как базовый компонент общегосударственной системы предупреждения употребления ПАВ в образовательной среде. Она утверждает приоритет первичной профилактики с конечной целью полного исключения психоактивных веществ из образа жизни детей и молодежи через развитие культуры и ценностей здорового и безопасного образа жизни.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Эта цель реализуется посредством развития инфраструктуры и содержания профилактической деятельности, направленной на снижение уровня вовлеченности в употребление ПАВ обучающихся образовательных организаций.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Первичная профилактика в образовательной среде - это комплексная и системная организация учебно-воспитательного процесса, обеспечивающая снижение употребления ПАВ обучающимися через расширение социальных навыков и компетенций, формирование личностных свойств и качеств, повышающих устойчивость к негативным социальным воздействиям.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Включение в превентивную деятельность педагогических работников образовательных организаций обуславливают необходимость систематического повышения ими своей квалификации на основе использования современных информационных, интерактивных и проектных подходов в профилактике.</w:t>
      </w:r>
    </w:p>
    <w:p>
      <w:pPr>
        <w:pStyle w:val="0"/>
        <w:spacing w:before="200" w:lineRule="auto"/>
        <w:ind w:firstLine="540"/>
        <w:jc w:val="both"/>
      </w:pPr>
      <w:r>
        <w:rPr>
          <w:sz w:val="20"/>
        </w:rPr>
        <w:t xml:space="preserve">Оценка эффективности профилактической деятельности является существенной интегральной характеристикой достигнутых результатов профилактики в образовательной среде и отражает их социальный вклад в решение государственной задачи по превенции вовлечения обучающихся в употребление и распространение ПАВ и формирование приоритета безопасного и здорового образа жизни.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6"/>
      <w:headerReference w:type="first" r:id="rId6"/>
      <w:footerReference w:type="default" r:id="rId7"/>
      <w:footerReference w:type="first" r:id="rId7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"Концепция профилактики употребления психоактивных веществ в образовательной среде на период до 2025 года"</w:t>
            <w:br/>
            <w:t>(утв. Минпрос...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02.10.2025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ettings.xml><?xml version="1.0" encoding="utf-8"?>
<w:settings xmlns:w="http://schemas.openxmlformats.org/wordprocessingml/2006/main">
  <w:themeFontLang w:val="ru-RU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  <w:rPrDefault>
      <w:rPr>
        <w:lang w:val="ru-RU" w:eastAsia="ru-RU" w:bidi="ar-SA"/>
      </w:rPr>
    </w:r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lang w:val="ru-RU" w:eastAsia="ru-RU" w:bidi="ar-SA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  <w:lang w:val="ru-RU" w:eastAsia="ru-RU" w:bidi="ar-SA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  <w:lang w:val="ru-RU" w:eastAsia="ru-RU" w:bidi="ar-SA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  <w:lang w:val="ru-RU" w:eastAsia="ru-RU" w:bidi="ar-SA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  <w:lang w:val="ru-RU" w:eastAsia="ru-RU" w:bidi="ar-SA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  <w:lang w:val="ru-RU" w:eastAsia="ru-RU" w:bidi="ar-S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settings" Target="word/settings.xml"/><Relationship Id="rId2" Type="http://schemas.openxmlformats.org/officeDocument/2006/relationships/styles" Target="styles.xml"/><Relationship Id="rId3" Type="http://schemas.openxmlformats.org/officeDocument/2006/relationships/image" Target="media/image1.png"/><Relationship Id="rId4" Type="http://schemas.openxmlformats.org/officeDocument/2006/relationships/hyperlink" Target="https://www.consultant.ru" TargetMode = "External"/><Relationship Id="rId5" Type="http://schemas.openxmlformats.org/officeDocument/2006/relationships/hyperlink" Target="https://www.consultant.ru" TargetMode = 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yperlink" Target="https://login.consultant.ru/link/?req=doc&amp;base=LAW&amp;n=502244&amp;dst=100009" TargetMode = "External"/><Relationship Id="rId9" Type="http://schemas.openxmlformats.org/officeDocument/2006/relationships/hyperlink" Target="https://login.consultant.ru/link/?req=doc&amp;base=LAW&amp;n=469329&amp;dst=100014" TargetMode = "External"/><Relationship Id="rId10" Type="http://schemas.openxmlformats.org/officeDocument/2006/relationships/hyperlink" Target="https://login.consultant.ru/link/?req=doc&amp;base=LAW&amp;n=443288&amp;dst=100012" TargetMode = "External"/><Relationship Id="rId11" Type="http://schemas.openxmlformats.org/officeDocument/2006/relationships/hyperlink" Target="https://login.consultant.ru/link/?req=doc&amp;base=LAW&amp;n=443288&amp;dst=100071" TargetMode = "External"/><Relationship Id="rId12" Type="http://schemas.openxmlformats.org/officeDocument/2006/relationships/hyperlink" Target="https://login.consultant.ru/link/?req=doc&amp;base=LAW&amp;n=443288&amp;dst=100012" TargetMode = "External"/><Relationship Id="rId13" Type="http://schemas.openxmlformats.org/officeDocument/2006/relationships/hyperlink" Target="https://login.consultant.ru/link/?req=doc&amp;base=LAW&amp;n=471038&amp;dst=38" TargetMode = "External"/><Relationship Id="rId14" Type="http://schemas.openxmlformats.org/officeDocument/2006/relationships/hyperlink" Target="https://login.consultant.ru/link/?req=doc&amp;base=LAW&amp;n=499764&amp;dst=369" TargetMode = "External"/><Relationship Id="rId15" Type="http://schemas.openxmlformats.org/officeDocument/2006/relationships/hyperlink" Target="https://login.consultant.ru/link/?req=doc&amp;base=LAW&amp;n=499764&amp;dst=100396" TargetMode = "External"/><Relationship Id="rId16" Type="http://schemas.openxmlformats.org/officeDocument/2006/relationships/hyperlink" Target="https://login.consultant.ru/link/?req=doc&amp;base=LAW&amp;n=502265&amp;dst=117" TargetMode = "External"/><Relationship Id="rId17" Type="http://schemas.openxmlformats.org/officeDocument/2006/relationships/hyperlink" Target="https://login.consultant.ru/link/?req=doc&amp;base=LAW&amp;n=499764&amp;dst=395" TargetMode = "External"/><Relationship Id="rId18" Type="http://schemas.openxmlformats.org/officeDocument/2006/relationships/hyperlink" Target="https://login.consultant.ru/link/?req=doc&amp;base=EXP&amp;n=339719&amp;dst=100013" TargetMode = "External"/><Relationship Id="rId19" Type="http://schemas.openxmlformats.org/officeDocument/2006/relationships/hyperlink" Target="https://login.consultant.ru/link/?req=doc&amp;base=EXP&amp;n=339719&amp;dst=100013" TargetMode = "External"/><Relationship Id="rId20" Type="http://schemas.openxmlformats.org/officeDocument/2006/relationships/hyperlink" Target="https://login.consultant.ru/link/?req=doc&amp;base=LAW&amp;n=120299&amp;dst=100009" TargetMode = "External"/><Relationship Id="rId21" Type="http://schemas.openxmlformats.org/officeDocument/2006/relationships/hyperlink" Target="https://login.consultant.ru/link/?req=doc&amp;base=LAW&amp;n=120299&amp;dst=100009" TargetMode = "External"/><Relationship Id="rId22" Type="http://schemas.openxmlformats.org/officeDocument/2006/relationships/hyperlink" Target="https://login.consultant.ru/link/?req=doc&amp;base=LAW&amp;n=120299&amp;dst=100009" TargetMode = "External"/><Relationship Id="rId23" Type="http://schemas.openxmlformats.org/officeDocument/2006/relationships/hyperlink" Target="https://login.consultant.ru/link/?req=doc&amp;base=LAW&amp;n=120299&amp;dst=100009" TargetMode = "External"/><Relationship Id="rId24" Type="http://schemas.openxmlformats.org/officeDocument/2006/relationships/hyperlink" Target="https://login.consultant.ru/link/?req=doc&amp;base=LAW&amp;n=443288&amp;dst=100012" TargetMode = "External"/><Relationship Id="rId25" Type="http://schemas.openxmlformats.org/officeDocument/2006/relationships/hyperlink" Target="https://login.consultant.ru/link/?req=doc&amp;base=LAW&amp;n=338370&amp;dst=100008" TargetMode = "External"/></Relationships>
</file>

<file path=word/_rels/foot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 = "External"/></Relationships>
</file>

<file path=word/_rels/header1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 = 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4025.00.30</Application>
  <Company>КонсультантПлюс Версия 4025.00.30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"Концепция профилактики употребления психоактивных веществ в образовательной среде на период до 2025 года"
(утв. Минпросвещения России 15.06.2021)</dc:title>
  <dcterms:created xsi:type="dcterms:W3CDTF">2025-10-02T06:00:38Z</dcterms:created>
</cp:coreProperties>
</file>